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FBD" w:rsidRPr="00ED2FBD" w:rsidRDefault="00ED2FBD" w:rsidP="00ED2FBD">
      <w:pPr>
        <w:pStyle w:val="Title"/>
        <w:jc w:val="center"/>
      </w:pPr>
      <w:r w:rsidRPr="00ED2FBD">
        <w:rPr>
          <w:bCs/>
          <w:noProof/>
          <w:lang w:val="en-AU" w:eastAsia="en-AU"/>
        </w:rPr>
        <w:drawing>
          <wp:anchor distT="0" distB="0" distL="114300" distR="114300" simplePos="0" relativeHeight="251659264" behindDoc="0" locked="0" layoutInCell="1" allowOverlap="1" wp14:anchorId="4CBE18A2" wp14:editId="33C3D984">
            <wp:simplePos x="372140" y="287079"/>
            <wp:positionH relativeFrom="margin">
              <wp:align>left</wp:align>
            </wp:positionH>
            <wp:positionV relativeFrom="margin">
              <wp:align>top</wp:align>
            </wp:positionV>
            <wp:extent cx="1875155" cy="1016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earch-foundation-ADEA1200x65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5155" cy="1016000"/>
                    </a:xfrm>
                    <a:prstGeom prst="rect">
                      <a:avLst/>
                    </a:prstGeom>
                  </pic:spPr>
                </pic:pic>
              </a:graphicData>
            </a:graphic>
            <wp14:sizeRelH relativeFrom="margin">
              <wp14:pctWidth>0</wp14:pctWidth>
            </wp14:sizeRelH>
            <wp14:sizeRelV relativeFrom="margin">
              <wp14:pctHeight>0</wp14:pctHeight>
            </wp14:sizeRelV>
          </wp:anchor>
        </w:drawing>
      </w:r>
      <w:r w:rsidRPr="00ED2FBD">
        <w:t>Nomination for review p</w:t>
      </w:r>
      <w:r>
        <w:t>anel</w:t>
      </w:r>
    </w:p>
    <w:p w:rsidR="00B93D3B" w:rsidRPr="00710189" w:rsidRDefault="00710189" w:rsidP="003954E5">
      <w:r>
        <w:t xml:space="preserve">The ADEA Diabetes Research </w:t>
      </w:r>
      <w:r w:rsidR="002B4A6A">
        <w:t xml:space="preserve">Foundation </w:t>
      </w:r>
      <w:r>
        <w:t xml:space="preserve">Council invite researchers, academics and qualified </w:t>
      </w:r>
      <w:r w:rsidR="00267CC0" w:rsidRPr="00710189">
        <w:t>health professionals to be considered fo</w:t>
      </w:r>
      <w:r w:rsidR="008F55F8" w:rsidRPr="00710189">
        <w:t>r a panel of reviewers to assess</w:t>
      </w:r>
      <w:r w:rsidR="00B93D3B" w:rsidRPr="00710189">
        <w:t xml:space="preserve"> applications to the ADEA Diabetes Research Foundation’s funding programs as below.</w:t>
      </w:r>
    </w:p>
    <w:tbl>
      <w:tblPr>
        <w:tblStyle w:val="TableGrid"/>
        <w:tblW w:w="5000" w:type="pct"/>
        <w:tblLook w:val="04A0" w:firstRow="1" w:lastRow="0" w:firstColumn="1" w:lastColumn="0" w:noHBand="0" w:noVBand="1"/>
      </w:tblPr>
      <w:tblGrid>
        <w:gridCol w:w="5230"/>
        <w:gridCol w:w="5230"/>
      </w:tblGrid>
      <w:tr w:rsidR="00710189" w:rsidRPr="00710189" w:rsidTr="003954E5">
        <w:tc>
          <w:tcPr>
            <w:tcW w:w="2500" w:type="pct"/>
            <w:shd w:val="clear" w:color="auto" w:fill="5A2C64" w:themeFill="accent2" w:themeFillShade="80"/>
          </w:tcPr>
          <w:p w:rsidR="00B93D3B" w:rsidRPr="003954E5" w:rsidRDefault="00B93D3B" w:rsidP="003954E5">
            <w:pPr>
              <w:jc w:val="center"/>
              <w:rPr>
                <w:b/>
                <w:color w:val="FFFFFF" w:themeColor="background1"/>
                <w:sz w:val="23"/>
                <w:szCs w:val="23"/>
              </w:rPr>
            </w:pPr>
            <w:r w:rsidRPr="003954E5">
              <w:rPr>
                <w:b/>
                <w:color w:val="FFFFFF" w:themeColor="background1"/>
                <w:sz w:val="23"/>
                <w:szCs w:val="23"/>
              </w:rPr>
              <w:t>Research grants</w:t>
            </w:r>
          </w:p>
        </w:tc>
        <w:tc>
          <w:tcPr>
            <w:tcW w:w="2500" w:type="pct"/>
            <w:shd w:val="clear" w:color="auto" w:fill="5A2C64" w:themeFill="accent2" w:themeFillShade="80"/>
          </w:tcPr>
          <w:p w:rsidR="00B93D3B" w:rsidRPr="003954E5" w:rsidRDefault="002B4A6A" w:rsidP="003954E5">
            <w:pPr>
              <w:jc w:val="center"/>
              <w:rPr>
                <w:b/>
                <w:color w:val="FFFFFF" w:themeColor="background1"/>
                <w:sz w:val="23"/>
                <w:szCs w:val="23"/>
              </w:rPr>
            </w:pPr>
            <w:r>
              <w:rPr>
                <w:b/>
                <w:color w:val="FFFFFF" w:themeColor="background1"/>
                <w:sz w:val="23"/>
                <w:szCs w:val="23"/>
              </w:rPr>
              <w:t>Research fellowship</w:t>
            </w:r>
          </w:p>
        </w:tc>
      </w:tr>
      <w:tr w:rsidR="00B93D3B" w:rsidRPr="00710189" w:rsidTr="003954E5">
        <w:tc>
          <w:tcPr>
            <w:tcW w:w="2500" w:type="pct"/>
          </w:tcPr>
          <w:p w:rsidR="00B93D3B" w:rsidRPr="003954E5" w:rsidRDefault="00B93D3B" w:rsidP="00267CC0">
            <w:pPr>
              <w:rPr>
                <w:sz w:val="23"/>
                <w:szCs w:val="23"/>
              </w:rPr>
            </w:pPr>
            <w:r w:rsidRPr="003954E5">
              <w:rPr>
                <w:sz w:val="23"/>
                <w:szCs w:val="23"/>
              </w:rPr>
              <w:t>Designed for Australian universities who are working with CDEs and people with diabetes on research projects that aim to improve diabetes care, management and education.</w:t>
            </w:r>
          </w:p>
        </w:tc>
        <w:tc>
          <w:tcPr>
            <w:tcW w:w="2500" w:type="pct"/>
          </w:tcPr>
          <w:p w:rsidR="00B93D3B" w:rsidRPr="003954E5" w:rsidRDefault="00B93D3B" w:rsidP="00267CC0">
            <w:pPr>
              <w:rPr>
                <w:sz w:val="23"/>
                <w:szCs w:val="23"/>
              </w:rPr>
            </w:pPr>
            <w:r w:rsidRPr="003954E5">
              <w:rPr>
                <w:sz w:val="23"/>
                <w:szCs w:val="23"/>
              </w:rPr>
              <w:t>Designed for ADEA members who want to work within universities on a research project. It can be part of post-doctoral research or a master degree to build capacity in conducting research.</w:t>
            </w:r>
          </w:p>
        </w:tc>
      </w:tr>
      <w:tr w:rsidR="00B93D3B" w:rsidRPr="00710189" w:rsidTr="003954E5">
        <w:tc>
          <w:tcPr>
            <w:tcW w:w="2500" w:type="pct"/>
          </w:tcPr>
          <w:p w:rsidR="00B93D3B" w:rsidRPr="003954E5" w:rsidRDefault="00B93D3B">
            <w:pPr>
              <w:rPr>
                <w:sz w:val="23"/>
                <w:szCs w:val="23"/>
              </w:rPr>
            </w:pPr>
            <w:r w:rsidRPr="003954E5">
              <w:rPr>
                <w:b/>
                <w:sz w:val="23"/>
                <w:szCs w:val="23"/>
              </w:rPr>
              <w:t xml:space="preserve">Reviewers are invited to assess expressions of interests and full applications. </w:t>
            </w:r>
          </w:p>
        </w:tc>
        <w:tc>
          <w:tcPr>
            <w:tcW w:w="2500" w:type="pct"/>
          </w:tcPr>
          <w:p w:rsidR="00B93D3B" w:rsidRPr="003954E5" w:rsidRDefault="00B93D3B" w:rsidP="00267CC0">
            <w:pPr>
              <w:rPr>
                <w:b/>
                <w:sz w:val="23"/>
                <w:szCs w:val="23"/>
              </w:rPr>
            </w:pPr>
            <w:r w:rsidRPr="003954E5">
              <w:rPr>
                <w:b/>
                <w:sz w:val="23"/>
                <w:szCs w:val="23"/>
              </w:rPr>
              <w:t>Reviewers are invited to assess applications.</w:t>
            </w:r>
          </w:p>
        </w:tc>
      </w:tr>
      <w:tr w:rsidR="00710189" w:rsidRPr="00710189" w:rsidTr="003954E5">
        <w:tc>
          <w:tcPr>
            <w:tcW w:w="5000" w:type="pct"/>
            <w:gridSpan w:val="2"/>
            <w:shd w:val="clear" w:color="auto" w:fill="5A2C64" w:themeFill="accent2" w:themeFillShade="80"/>
          </w:tcPr>
          <w:p w:rsidR="00710189" w:rsidRPr="003954E5" w:rsidRDefault="00710189" w:rsidP="003954E5">
            <w:pPr>
              <w:jc w:val="center"/>
              <w:rPr>
                <w:b/>
                <w:color w:val="FFFFFF" w:themeColor="background1"/>
                <w:sz w:val="23"/>
                <w:szCs w:val="23"/>
              </w:rPr>
            </w:pPr>
            <w:r w:rsidRPr="003954E5">
              <w:rPr>
                <w:b/>
                <w:color w:val="FFFFFF" w:themeColor="background1"/>
                <w:sz w:val="23"/>
                <w:szCs w:val="23"/>
              </w:rPr>
              <w:t>Important dates</w:t>
            </w:r>
          </w:p>
        </w:tc>
      </w:tr>
      <w:tr w:rsidR="00B93D3B" w:rsidRPr="00710189" w:rsidTr="003954E5">
        <w:tc>
          <w:tcPr>
            <w:tcW w:w="2500" w:type="pct"/>
          </w:tcPr>
          <w:p w:rsidR="00B93D3B" w:rsidRPr="003954E5" w:rsidRDefault="00B93D3B" w:rsidP="003954E5">
            <w:pPr>
              <w:pStyle w:val="ListParagraph"/>
              <w:numPr>
                <w:ilvl w:val="0"/>
                <w:numId w:val="2"/>
              </w:numPr>
              <w:rPr>
                <w:sz w:val="23"/>
                <w:szCs w:val="23"/>
              </w:rPr>
            </w:pPr>
            <w:r w:rsidRPr="003954E5">
              <w:rPr>
                <w:sz w:val="23"/>
                <w:szCs w:val="23"/>
                <w:u w:val="single"/>
              </w:rPr>
              <w:t>EOIs</w:t>
            </w:r>
            <w:r w:rsidRPr="003954E5">
              <w:rPr>
                <w:sz w:val="23"/>
                <w:szCs w:val="23"/>
              </w:rPr>
              <w:t xml:space="preserve"> will be assigned to reviewers on </w:t>
            </w:r>
            <w:r w:rsidR="002B4A6A">
              <w:rPr>
                <w:b/>
                <w:sz w:val="23"/>
                <w:szCs w:val="23"/>
              </w:rPr>
              <w:t>Tuesday 24 April</w:t>
            </w:r>
            <w:r w:rsidRPr="003954E5">
              <w:rPr>
                <w:sz w:val="23"/>
                <w:szCs w:val="23"/>
              </w:rPr>
              <w:t xml:space="preserve"> with completed score sheets due back </w:t>
            </w:r>
            <w:r w:rsidR="002B4A6A">
              <w:rPr>
                <w:sz w:val="23"/>
                <w:szCs w:val="23"/>
              </w:rPr>
              <w:t xml:space="preserve">by </w:t>
            </w:r>
            <w:r w:rsidR="002B4A6A" w:rsidRPr="002B4A6A">
              <w:rPr>
                <w:b/>
                <w:sz w:val="23"/>
                <w:szCs w:val="23"/>
              </w:rPr>
              <w:t>COB</w:t>
            </w:r>
            <w:r w:rsidR="002B4A6A">
              <w:rPr>
                <w:b/>
                <w:sz w:val="23"/>
                <w:szCs w:val="23"/>
              </w:rPr>
              <w:t xml:space="preserve"> Monday 14 May</w:t>
            </w:r>
            <w:r w:rsidRPr="003954E5">
              <w:rPr>
                <w:sz w:val="23"/>
                <w:szCs w:val="23"/>
              </w:rPr>
              <w:t>.</w:t>
            </w:r>
          </w:p>
          <w:p w:rsidR="00B93D3B" w:rsidRPr="003954E5" w:rsidRDefault="00B93D3B" w:rsidP="001F3B6D">
            <w:pPr>
              <w:pStyle w:val="ListParagraph"/>
              <w:numPr>
                <w:ilvl w:val="0"/>
                <w:numId w:val="2"/>
              </w:numPr>
              <w:rPr>
                <w:sz w:val="23"/>
                <w:szCs w:val="23"/>
              </w:rPr>
            </w:pPr>
            <w:r w:rsidRPr="003954E5">
              <w:rPr>
                <w:sz w:val="23"/>
                <w:szCs w:val="23"/>
                <w:u w:val="single"/>
              </w:rPr>
              <w:t>Full applications</w:t>
            </w:r>
            <w:r w:rsidRPr="003954E5">
              <w:rPr>
                <w:sz w:val="23"/>
                <w:szCs w:val="23"/>
              </w:rPr>
              <w:t xml:space="preserve"> will be assigned to reviewers on </w:t>
            </w:r>
            <w:r w:rsidR="002B4A6A">
              <w:rPr>
                <w:b/>
                <w:sz w:val="23"/>
                <w:szCs w:val="23"/>
              </w:rPr>
              <w:t>Wednesday 13</w:t>
            </w:r>
            <w:r w:rsidRPr="003954E5">
              <w:rPr>
                <w:b/>
                <w:sz w:val="23"/>
                <w:szCs w:val="23"/>
              </w:rPr>
              <w:t xml:space="preserve"> </w:t>
            </w:r>
            <w:r w:rsidR="002B4A6A">
              <w:rPr>
                <w:b/>
                <w:sz w:val="23"/>
                <w:szCs w:val="23"/>
              </w:rPr>
              <w:t>July</w:t>
            </w:r>
            <w:r w:rsidRPr="003954E5">
              <w:rPr>
                <w:sz w:val="23"/>
                <w:szCs w:val="23"/>
              </w:rPr>
              <w:t xml:space="preserve"> with completed score sheets due back </w:t>
            </w:r>
            <w:r w:rsidR="002B4A6A">
              <w:rPr>
                <w:sz w:val="23"/>
                <w:szCs w:val="23"/>
              </w:rPr>
              <w:t xml:space="preserve">by </w:t>
            </w:r>
            <w:r w:rsidR="001F3B6D" w:rsidRPr="001F3B6D">
              <w:rPr>
                <w:b/>
                <w:sz w:val="23"/>
                <w:szCs w:val="23"/>
              </w:rPr>
              <w:t>COB Monday 27 August</w:t>
            </w:r>
            <w:r w:rsidRPr="003954E5">
              <w:rPr>
                <w:sz w:val="23"/>
                <w:szCs w:val="23"/>
              </w:rPr>
              <w:t>.</w:t>
            </w:r>
          </w:p>
        </w:tc>
        <w:tc>
          <w:tcPr>
            <w:tcW w:w="2500" w:type="pct"/>
          </w:tcPr>
          <w:p w:rsidR="00B93D3B" w:rsidRPr="003954E5" w:rsidRDefault="00B93D3B" w:rsidP="001F3B6D">
            <w:pPr>
              <w:pStyle w:val="ListParagraph"/>
              <w:numPr>
                <w:ilvl w:val="0"/>
                <w:numId w:val="2"/>
              </w:numPr>
              <w:rPr>
                <w:sz w:val="23"/>
                <w:szCs w:val="23"/>
              </w:rPr>
            </w:pPr>
            <w:r w:rsidRPr="003954E5">
              <w:rPr>
                <w:sz w:val="23"/>
                <w:szCs w:val="23"/>
                <w:u w:val="single"/>
              </w:rPr>
              <w:t>Applications</w:t>
            </w:r>
            <w:r w:rsidRPr="003954E5">
              <w:rPr>
                <w:sz w:val="23"/>
                <w:szCs w:val="23"/>
              </w:rPr>
              <w:t xml:space="preserve"> will be assigned to reviewers on </w:t>
            </w:r>
            <w:r w:rsidR="001F3B6D">
              <w:rPr>
                <w:b/>
                <w:sz w:val="23"/>
                <w:szCs w:val="23"/>
              </w:rPr>
              <w:t>Tuesday</w:t>
            </w:r>
            <w:r w:rsidR="00710189" w:rsidRPr="003954E5">
              <w:rPr>
                <w:b/>
                <w:sz w:val="23"/>
                <w:szCs w:val="23"/>
              </w:rPr>
              <w:t xml:space="preserve"> 2</w:t>
            </w:r>
            <w:r w:rsidR="001F3B6D">
              <w:rPr>
                <w:b/>
                <w:sz w:val="23"/>
                <w:szCs w:val="23"/>
              </w:rPr>
              <w:t>2 May</w:t>
            </w:r>
            <w:r w:rsidR="00710189" w:rsidRPr="003954E5">
              <w:rPr>
                <w:sz w:val="23"/>
                <w:szCs w:val="23"/>
              </w:rPr>
              <w:t xml:space="preserve"> with completed score sheet due back to the ADEA Research Foundation by </w:t>
            </w:r>
            <w:r w:rsidR="001F3B6D">
              <w:rPr>
                <w:b/>
                <w:sz w:val="23"/>
                <w:szCs w:val="23"/>
              </w:rPr>
              <w:t>COB</w:t>
            </w:r>
            <w:r w:rsidR="00710189" w:rsidRPr="003954E5">
              <w:rPr>
                <w:b/>
                <w:sz w:val="23"/>
                <w:szCs w:val="23"/>
              </w:rPr>
              <w:t xml:space="preserve"> Monday </w:t>
            </w:r>
            <w:r w:rsidR="001F3B6D">
              <w:rPr>
                <w:b/>
                <w:sz w:val="23"/>
                <w:szCs w:val="23"/>
              </w:rPr>
              <w:t>25</w:t>
            </w:r>
            <w:bookmarkStart w:id="0" w:name="_GoBack"/>
            <w:bookmarkEnd w:id="0"/>
            <w:r w:rsidR="001F3B6D">
              <w:rPr>
                <w:b/>
                <w:sz w:val="23"/>
                <w:szCs w:val="23"/>
              </w:rPr>
              <w:t xml:space="preserve"> June</w:t>
            </w:r>
            <w:r w:rsidR="00710189" w:rsidRPr="003954E5">
              <w:rPr>
                <w:sz w:val="23"/>
                <w:szCs w:val="23"/>
              </w:rPr>
              <w:t>.</w:t>
            </w:r>
          </w:p>
        </w:tc>
      </w:tr>
    </w:tbl>
    <w:p w:rsidR="00EA7004" w:rsidRPr="00710189" w:rsidRDefault="00267CC0" w:rsidP="003954E5">
      <w:pPr>
        <w:rPr>
          <w:b/>
        </w:rPr>
      </w:pPr>
      <w:r w:rsidRPr="00710189">
        <w:t xml:space="preserve">Successful nominees will have experience in reviewing grant applications and/or </w:t>
      </w:r>
      <w:r w:rsidR="00B93D3B" w:rsidRPr="00710189">
        <w:t xml:space="preserve">research </w:t>
      </w:r>
      <w:r w:rsidRPr="00710189">
        <w:t>journal</w:t>
      </w:r>
      <w:r w:rsidR="00B93D3B" w:rsidRPr="00710189">
        <w:t xml:space="preserve"> articles for quality journals.</w:t>
      </w:r>
      <w:r w:rsidR="00710189" w:rsidRPr="00710189">
        <w:t xml:space="preserve"> </w:t>
      </w:r>
      <w:r w:rsidRPr="00710189">
        <w:rPr>
          <w:b/>
        </w:rPr>
        <w:t xml:space="preserve">Please return this form to </w:t>
      </w:r>
      <w:hyperlink r:id="rId8">
        <w:r w:rsidRPr="00710189">
          <w:rPr>
            <w:b/>
            <w:color w:val="0000FF"/>
            <w:u w:val="single" w:color="0000FF"/>
          </w:rPr>
          <w:t>Research@adea.com.au</w:t>
        </w:r>
      </w:hyperlink>
    </w:p>
    <w:tbl>
      <w:tblPr>
        <w:tblpPr w:leftFromText="180" w:rightFromText="180" w:vertAnchor="text" w:horzAnchor="margin" w:tblpY="14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6"/>
        <w:gridCol w:w="1079"/>
        <w:gridCol w:w="3596"/>
        <w:gridCol w:w="1117"/>
        <w:gridCol w:w="2272"/>
      </w:tblGrid>
      <w:tr w:rsidR="00267CC0" w:rsidRPr="00710189" w:rsidTr="003954E5">
        <w:trPr>
          <w:trHeight w:val="20"/>
        </w:trPr>
        <w:tc>
          <w:tcPr>
            <w:tcW w:w="5000" w:type="pct"/>
            <w:gridSpan w:val="5"/>
            <w:shd w:val="clear" w:color="auto" w:fill="403052"/>
          </w:tcPr>
          <w:p w:rsidR="00267CC0" w:rsidRPr="003954E5" w:rsidRDefault="00267CC0" w:rsidP="003954E5">
            <w:pPr>
              <w:pStyle w:val="TableParagraph"/>
              <w:spacing w:after="0" w:line="240" w:lineRule="auto"/>
              <w:ind w:right="0"/>
              <w:rPr>
                <w:sz w:val="28"/>
              </w:rPr>
            </w:pPr>
            <w:r w:rsidRPr="003954E5">
              <w:rPr>
                <w:color w:val="FFFFFF"/>
                <w:sz w:val="28"/>
              </w:rPr>
              <w:t>Your details</w:t>
            </w:r>
          </w:p>
        </w:tc>
      </w:tr>
      <w:tr w:rsidR="00710189" w:rsidRPr="00710189" w:rsidTr="00710189">
        <w:trPr>
          <w:trHeight w:val="20"/>
        </w:trPr>
        <w:tc>
          <w:tcPr>
            <w:tcW w:w="1145" w:type="pct"/>
            <w:shd w:val="clear" w:color="auto" w:fill="E4DFEB"/>
          </w:tcPr>
          <w:p w:rsidR="00267CC0" w:rsidRPr="003954E5" w:rsidRDefault="00267CC0" w:rsidP="00710189">
            <w:pPr>
              <w:pStyle w:val="TableParagraph"/>
              <w:spacing w:after="0" w:line="240" w:lineRule="auto"/>
              <w:rPr>
                <w:sz w:val="24"/>
              </w:rPr>
            </w:pPr>
            <w:r w:rsidRPr="003954E5">
              <w:rPr>
                <w:sz w:val="24"/>
              </w:rPr>
              <w:t>First name:</w:t>
            </w:r>
          </w:p>
        </w:tc>
        <w:tc>
          <w:tcPr>
            <w:tcW w:w="3855" w:type="pct"/>
            <w:gridSpan w:val="4"/>
          </w:tcPr>
          <w:p w:rsidR="00267CC0" w:rsidRPr="003954E5" w:rsidRDefault="00267CC0" w:rsidP="00710189">
            <w:pPr>
              <w:spacing w:after="0" w:line="240" w:lineRule="auto"/>
            </w:pPr>
          </w:p>
        </w:tc>
      </w:tr>
      <w:tr w:rsidR="00710189" w:rsidRPr="00710189" w:rsidTr="00710189">
        <w:trPr>
          <w:trHeight w:val="20"/>
        </w:trPr>
        <w:tc>
          <w:tcPr>
            <w:tcW w:w="1145" w:type="pct"/>
            <w:shd w:val="clear" w:color="auto" w:fill="E4DFEB"/>
          </w:tcPr>
          <w:p w:rsidR="00267CC0" w:rsidRPr="003954E5" w:rsidRDefault="00267CC0" w:rsidP="00710189">
            <w:pPr>
              <w:pStyle w:val="TableParagraph"/>
              <w:spacing w:after="0" w:line="240" w:lineRule="auto"/>
              <w:rPr>
                <w:sz w:val="24"/>
              </w:rPr>
            </w:pPr>
            <w:r w:rsidRPr="003954E5">
              <w:rPr>
                <w:sz w:val="24"/>
              </w:rPr>
              <w:t>Last name:</w:t>
            </w:r>
          </w:p>
        </w:tc>
        <w:tc>
          <w:tcPr>
            <w:tcW w:w="3855" w:type="pct"/>
            <w:gridSpan w:val="4"/>
          </w:tcPr>
          <w:p w:rsidR="00267CC0" w:rsidRPr="003954E5" w:rsidRDefault="00267CC0" w:rsidP="00710189">
            <w:pPr>
              <w:spacing w:after="0" w:line="240" w:lineRule="auto"/>
            </w:pPr>
          </w:p>
        </w:tc>
      </w:tr>
      <w:tr w:rsidR="00710189" w:rsidRPr="00710189" w:rsidTr="00710189">
        <w:trPr>
          <w:trHeight w:val="20"/>
        </w:trPr>
        <w:tc>
          <w:tcPr>
            <w:tcW w:w="1145" w:type="pct"/>
            <w:shd w:val="clear" w:color="auto" w:fill="E4DFEB"/>
          </w:tcPr>
          <w:p w:rsidR="00267CC0" w:rsidRPr="003954E5" w:rsidRDefault="00267CC0" w:rsidP="00710189">
            <w:pPr>
              <w:pStyle w:val="TableParagraph"/>
              <w:spacing w:after="0" w:line="240" w:lineRule="auto"/>
              <w:rPr>
                <w:sz w:val="24"/>
              </w:rPr>
            </w:pPr>
            <w:r w:rsidRPr="003954E5">
              <w:rPr>
                <w:sz w:val="24"/>
              </w:rPr>
              <w:t>Employed by:</w:t>
            </w:r>
          </w:p>
        </w:tc>
        <w:tc>
          <w:tcPr>
            <w:tcW w:w="3855" w:type="pct"/>
            <w:gridSpan w:val="4"/>
          </w:tcPr>
          <w:p w:rsidR="00267CC0" w:rsidRPr="003954E5" w:rsidRDefault="00267CC0" w:rsidP="00710189">
            <w:pPr>
              <w:spacing w:after="0" w:line="240" w:lineRule="auto"/>
            </w:pPr>
          </w:p>
        </w:tc>
      </w:tr>
      <w:tr w:rsidR="00710189" w:rsidRPr="00710189" w:rsidTr="003954E5">
        <w:trPr>
          <w:trHeight w:val="20"/>
        </w:trPr>
        <w:tc>
          <w:tcPr>
            <w:tcW w:w="1145" w:type="pct"/>
            <w:shd w:val="clear" w:color="auto" w:fill="E4DFEB"/>
          </w:tcPr>
          <w:p w:rsidR="00267CC0" w:rsidRPr="003954E5" w:rsidRDefault="00267CC0" w:rsidP="00710189">
            <w:pPr>
              <w:pStyle w:val="TableParagraph"/>
              <w:spacing w:after="0" w:line="240" w:lineRule="auto"/>
              <w:rPr>
                <w:sz w:val="24"/>
              </w:rPr>
            </w:pPr>
            <w:r w:rsidRPr="003954E5">
              <w:rPr>
                <w:sz w:val="24"/>
              </w:rPr>
              <w:t>Phone number:</w:t>
            </w:r>
          </w:p>
        </w:tc>
        <w:tc>
          <w:tcPr>
            <w:tcW w:w="516" w:type="pct"/>
            <w:shd w:val="clear" w:color="auto" w:fill="E4DFEB"/>
          </w:tcPr>
          <w:p w:rsidR="00267CC0" w:rsidRPr="003954E5" w:rsidRDefault="00267CC0" w:rsidP="00710189">
            <w:pPr>
              <w:pStyle w:val="TableParagraph"/>
              <w:spacing w:after="0" w:line="240" w:lineRule="auto"/>
              <w:ind w:left="101" w:right="0"/>
              <w:rPr>
                <w:sz w:val="24"/>
              </w:rPr>
            </w:pPr>
            <w:r w:rsidRPr="003954E5">
              <w:rPr>
                <w:sz w:val="24"/>
              </w:rPr>
              <w:t>Home</w:t>
            </w:r>
          </w:p>
        </w:tc>
        <w:tc>
          <w:tcPr>
            <w:tcW w:w="1719" w:type="pct"/>
          </w:tcPr>
          <w:p w:rsidR="00267CC0" w:rsidRPr="003954E5" w:rsidRDefault="00267CC0" w:rsidP="00710189">
            <w:pPr>
              <w:spacing w:after="0" w:line="240" w:lineRule="auto"/>
            </w:pPr>
          </w:p>
        </w:tc>
        <w:tc>
          <w:tcPr>
            <w:tcW w:w="534" w:type="pct"/>
            <w:shd w:val="clear" w:color="auto" w:fill="E4DFEB"/>
          </w:tcPr>
          <w:p w:rsidR="00267CC0" w:rsidRPr="003954E5" w:rsidRDefault="00267CC0" w:rsidP="00710189">
            <w:pPr>
              <w:pStyle w:val="TableParagraph"/>
              <w:spacing w:after="0" w:line="240" w:lineRule="auto"/>
              <w:ind w:right="0"/>
              <w:rPr>
                <w:sz w:val="24"/>
              </w:rPr>
            </w:pPr>
            <w:r w:rsidRPr="003954E5">
              <w:rPr>
                <w:sz w:val="24"/>
              </w:rPr>
              <w:t>Mobile</w:t>
            </w:r>
          </w:p>
        </w:tc>
        <w:tc>
          <w:tcPr>
            <w:tcW w:w="1086" w:type="pct"/>
          </w:tcPr>
          <w:p w:rsidR="00267CC0" w:rsidRPr="003954E5" w:rsidRDefault="00267CC0" w:rsidP="00710189">
            <w:pPr>
              <w:spacing w:after="0" w:line="240" w:lineRule="auto"/>
            </w:pPr>
          </w:p>
        </w:tc>
      </w:tr>
      <w:tr w:rsidR="00710189" w:rsidRPr="00710189" w:rsidTr="00710189">
        <w:trPr>
          <w:trHeight w:val="20"/>
        </w:trPr>
        <w:tc>
          <w:tcPr>
            <w:tcW w:w="1145" w:type="pct"/>
            <w:shd w:val="clear" w:color="auto" w:fill="E4DFEB"/>
          </w:tcPr>
          <w:p w:rsidR="00267CC0" w:rsidRPr="003954E5" w:rsidRDefault="00267CC0" w:rsidP="00710189">
            <w:pPr>
              <w:pStyle w:val="TableParagraph"/>
              <w:spacing w:after="0" w:line="240" w:lineRule="auto"/>
              <w:rPr>
                <w:sz w:val="24"/>
              </w:rPr>
            </w:pPr>
            <w:r w:rsidRPr="003954E5">
              <w:rPr>
                <w:sz w:val="24"/>
              </w:rPr>
              <w:t>Email Address:</w:t>
            </w:r>
          </w:p>
        </w:tc>
        <w:tc>
          <w:tcPr>
            <w:tcW w:w="3855" w:type="pct"/>
            <w:gridSpan w:val="4"/>
          </w:tcPr>
          <w:p w:rsidR="00267CC0" w:rsidRPr="003954E5" w:rsidRDefault="00267CC0" w:rsidP="00710189">
            <w:pPr>
              <w:spacing w:after="0" w:line="240" w:lineRule="auto"/>
            </w:pPr>
          </w:p>
        </w:tc>
      </w:tr>
      <w:tr w:rsidR="00267CC0" w:rsidRPr="00710189" w:rsidTr="003954E5">
        <w:trPr>
          <w:trHeight w:val="20"/>
        </w:trPr>
        <w:tc>
          <w:tcPr>
            <w:tcW w:w="5000" w:type="pct"/>
            <w:gridSpan w:val="5"/>
            <w:shd w:val="clear" w:color="auto" w:fill="403052"/>
          </w:tcPr>
          <w:p w:rsidR="00267CC0" w:rsidRPr="003954E5" w:rsidRDefault="008F55F8" w:rsidP="00710189">
            <w:pPr>
              <w:pStyle w:val="TableParagraph"/>
              <w:spacing w:after="0" w:line="240" w:lineRule="auto"/>
              <w:ind w:right="0"/>
              <w:rPr>
                <w:sz w:val="28"/>
              </w:rPr>
            </w:pPr>
            <w:r w:rsidRPr="003954E5">
              <w:rPr>
                <w:color w:val="FFFFFF"/>
                <w:sz w:val="28"/>
              </w:rPr>
              <w:t>Experience</w:t>
            </w:r>
          </w:p>
        </w:tc>
      </w:tr>
      <w:tr w:rsidR="00710189" w:rsidRPr="00710189" w:rsidTr="00710189">
        <w:trPr>
          <w:trHeight w:val="20"/>
        </w:trPr>
        <w:tc>
          <w:tcPr>
            <w:tcW w:w="1145" w:type="pct"/>
            <w:shd w:val="clear" w:color="auto" w:fill="E4DFEB"/>
          </w:tcPr>
          <w:p w:rsidR="00267CC0" w:rsidRPr="003954E5" w:rsidRDefault="00267CC0" w:rsidP="00710189">
            <w:pPr>
              <w:pStyle w:val="TableParagraph"/>
              <w:spacing w:after="0" w:line="240" w:lineRule="auto"/>
              <w:rPr>
                <w:sz w:val="24"/>
              </w:rPr>
            </w:pPr>
            <w:r w:rsidRPr="003954E5">
              <w:rPr>
                <w:sz w:val="24"/>
              </w:rPr>
              <w:t xml:space="preserve">Please list your Research and/or review experience including the type of </w:t>
            </w:r>
            <w:r w:rsidRPr="003954E5">
              <w:rPr>
                <w:sz w:val="24"/>
                <w:u w:val="single"/>
              </w:rPr>
              <w:t>methodology</w:t>
            </w:r>
            <w:r w:rsidRPr="003954E5">
              <w:rPr>
                <w:sz w:val="24"/>
              </w:rPr>
              <w:t xml:space="preserve"> you have expertise in:</w:t>
            </w:r>
          </w:p>
        </w:tc>
        <w:tc>
          <w:tcPr>
            <w:tcW w:w="3855" w:type="pct"/>
            <w:gridSpan w:val="4"/>
          </w:tcPr>
          <w:p w:rsidR="00710189" w:rsidRPr="003954E5" w:rsidRDefault="00710189" w:rsidP="00710189">
            <w:pPr>
              <w:spacing w:after="0" w:line="240" w:lineRule="auto"/>
            </w:pPr>
          </w:p>
          <w:p w:rsidR="00267CC0" w:rsidRPr="003954E5" w:rsidRDefault="00267CC0" w:rsidP="00710189">
            <w:pPr>
              <w:spacing w:after="0" w:line="240" w:lineRule="auto"/>
            </w:pPr>
          </w:p>
          <w:p w:rsidR="00267CC0" w:rsidRPr="003954E5" w:rsidRDefault="00267CC0" w:rsidP="00710189">
            <w:pPr>
              <w:spacing w:after="0" w:line="240" w:lineRule="auto"/>
            </w:pPr>
          </w:p>
          <w:p w:rsidR="00267CC0" w:rsidRDefault="00267CC0" w:rsidP="00710189">
            <w:pPr>
              <w:spacing w:after="0" w:line="240" w:lineRule="auto"/>
            </w:pPr>
          </w:p>
          <w:p w:rsidR="00710189" w:rsidRPr="003954E5" w:rsidRDefault="00710189" w:rsidP="00710189">
            <w:pPr>
              <w:spacing w:after="0" w:line="240" w:lineRule="auto"/>
            </w:pPr>
          </w:p>
          <w:p w:rsidR="00267CC0" w:rsidRPr="003954E5" w:rsidRDefault="00267CC0" w:rsidP="00710189">
            <w:pPr>
              <w:spacing w:after="0" w:line="240" w:lineRule="auto"/>
            </w:pPr>
          </w:p>
          <w:p w:rsidR="00267CC0" w:rsidRPr="003954E5" w:rsidRDefault="00267CC0" w:rsidP="00710189">
            <w:pPr>
              <w:spacing w:after="0" w:line="240" w:lineRule="auto"/>
            </w:pPr>
          </w:p>
          <w:p w:rsidR="00710189" w:rsidRDefault="00710189" w:rsidP="00710189">
            <w:pPr>
              <w:spacing w:after="0" w:line="240" w:lineRule="auto"/>
            </w:pPr>
          </w:p>
          <w:p w:rsidR="00710189" w:rsidRPr="003954E5" w:rsidRDefault="00710189" w:rsidP="00710189">
            <w:pPr>
              <w:spacing w:after="0" w:line="240" w:lineRule="auto"/>
            </w:pPr>
          </w:p>
          <w:p w:rsidR="00267CC0" w:rsidRDefault="00267CC0" w:rsidP="00710189">
            <w:pPr>
              <w:spacing w:after="0" w:line="240" w:lineRule="auto"/>
            </w:pPr>
          </w:p>
          <w:p w:rsidR="00710189" w:rsidRDefault="00710189" w:rsidP="00710189">
            <w:pPr>
              <w:spacing w:after="0" w:line="240" w:lineRule="auto"/>
            </w:pPr>
          </w:p>
          <w:p w:rsidR="00710189" w:rsidRDefault="00710189" w:rsidP="00710189">
            <w:pPr>
              <w:spacing w:after="0" w:line="240" w:lineRule="auto"/>
            </w:pPr>
          </w:p>
          <w:p w:rsidR="00710189" w:rsidRPr="003954E5" w:rsidRDefault="00710189" w:rsidP="00710189">
            <w:pPr>
              <w:spacing w:after="0" w:line="240" w:lineRule="auto"/>
            </w:pPr>
          </w:p>
        </w:tc>
      </w:tr>
      <w:tr w:rsidR="00267CC0" w:rsidRPr="00710189" w:rsidTr="003954E5">
        <w:trPr>
          <w:trHeight w:val="20"/>
        </w:trPr>
        <w:tc>
          <w:tcPr>
            <w:tcW w:w="5000" w:type="pct"/>
            <w:gridSpan w:val="5"/>
            <w:shd w:val="clear" w:color="auto" w:fill="403052"/>
          </w:tcPr>
          <w:p w:rsidR="00267CC0" w:rsidRPr="003954E5" w:rsidRDefault="00267CC0" w:rsidP="00710189">
            <w:pPr>
              <w:pStyle w:val="TableParagraph"/>
              <w:spacing w:after="0" w:line="240" w:lineRule="auto"/>
              <w:ind w:right="0"/>
              <w:rPr>
                <w:sz w:val="28"/>
              </w:rPr>
            </w:pPr>
            <w:r w:rsidRPr="003954E5">
              <w:rPr>
                <w:color w:val="FFFFFF"/>
                <w:sz w:val="28"/>
              </w:rPr>
              <w:t>Your Privacy</w:t>
            </w:r>
          </w:p>
        </w:tc>
      </w:tr>
      <w:tr w:rsidR="00267CC0" w:rsidRPr="00710189" w:rsidTr="003954E5">
        <w:trPr>
          <w:trHeight w:val="20"/>
        </w:trPr>
        <w:tc>
          <w:tcPr>
            <w:tcW w:w="5000" w:type="pct"/>
            <w:gridSpan w:val="5"/>
            <w:shd w:val="clear" w:color="auto" w:fill="E4DFEB"/>
          </w:tcPr>
          <w:p w:rsidR="00267CC0" w:rsidRPr="003954E5" w:rsidRDefault="00267CC0" w:rsidP="00710189">
            <w:pPr>
              <w:pStyle w:val="TableParagraph"/>
              <w:spacing w:after="0" w:line="240" w:lineRule="auto"/>
              <w:ind w:right="380"/>
              <w:jc w:val="both"/>
            </w:pPr>
            <w:r w:rsidRPr="003954E5">
              <w:t>The Australian Diabetes Educators Association (ADEA) is committed to complying with the Privacy Act 1988 and the Australian Privacy Principles 2014 and the privacy provisions of all applicable legislation. This privacy policy covers all personal information we hold, that is, information, or an opinion about an individual, whose identity is apparent, or can be reasonably ascertained, from that information or opinion. This includes information we have collected from people through our office, over the phone and over the internet.</w:t>
            </w:r>
          </w:p>
        </w:tc>
      </w:tr>
    </w:tbl>
    <w:p w:rsidR="00EA7004" w:rsidRPr="003954E5" w:rsidRDefault="00EA7004" w:rsidP="00C656CD">
      <w:pPr>
        <w:pStyle w:val="BodyText"/>
        <w:spacing w:before="7"/>
        <w:rPr>
          <w:b/>
          <w:sz w:val="2"/>
          <w:szCs w:val="16"/>
        </w:rPr>
      </w:pPr>
    </w:p>
    <w:sectPr w:rsidR="00EA7004" w:rsidRPr="003954E5" w:rsidSect="00ED2FBD">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660" w:rsidRDefault="00E25660" w:rsidP="008F55F8">
      <w:r>
        <w:separator/>
      </w:r>
    </w:p>
  </w:endnote>
  <w:endnote w:type="continuationSeparator" w:id="0">
    <w:p w:rsidR="00E25660" w:rsidRDefault="00E25660" w:rsidP="008F5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660" w:rsidRDefault="00E25660" w:rsidP="008F55F8">
      <w:r>
        <w:separator/>
      </w:r>
    </w:p>
  </w:footnote>
  <w:footnote w:type="continuationSeparator" w:id="0">
    <w:p w:rsidR="00E25660" w:rsidRDefault="00E25660" w:rsidP="008F5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B207E"/>
    <w:multiLevelType w:val="hybridMultilevel"/>
    <w:tmpl w:val="6F22E838"/>
    <w:lvl w:ilvl="0" w:tplc="0C09000F">
      <w:start w:val="1"/>
      <w:numFmt w:val="decimal"/>
      <w:lvlText w:val="%1."/>
      <w:lvlJc w:val="left"/>
      <w:pPr>
        <w:ind w:left="987" w:hanging="360"/>
      </w:pPr>
    </w:lvl>
    <w:lvl w:ilvl="1" w:tplc="0C090019" w:tentative="1">
      <w:start w:val="1"/>
      <w:numFmt w:val="lowerLetter"/>
      <w:lvlText w:val="%2."/>
      <w:lvlJc w:val="left"/>
      <w:pPr>
        <w:ind w:left="1707" w:hanging="360"/>
      </w:pPr>
    </w:lvl>
    <w:lvl w:ilvl="2" w:tplc="0C09001B" w:tentative="1">
      <w:start w:val="1"/>
      <w:numFmt w:val="lowerRoman"/>
      <w:lvlText w:val="%3."/>
      <w:lvlJc w:val="right"/>
      <w:pPr>
        <w:ind w:left="2427" w:hanging="180"/>
      </w:pPr>
    </w:lvl>
    <w:lvl w:ilvl="3" w:tplc="0C09000F" w:tentative="1">
      <w:start w:val="1"/>
      <w:numFmt w:val="decimal"/>
      <w:lvlText w:val="%4."/>
      <w:lvlJc w:val="left"/>
      <w:pPr>
        <w:ind w:left="3147" w:hanging="360"/>
      </w:pPr>
    </w:lvl>
    <w:lvl w:ilvl="4" w:tplc="0C090019" w:tentative="1">
      <w:start w:val="1"/>
      <w:numFmt w:val="lowerLetter"/>
      <w:lvlText w:val="%5."/>
      <w:lvlJc w:val="left"/>
      <w:pPr>
        <w:ind w:left="3867" w:hanging="360"/>
      </w:pPr>
    </w:lvl>
    <w:lvl w:ilvl="5" w:tplc="0C09001B" w:tentative="1">
      <w:start w:val="1"/>
      <w:numFmt w:val="lowerRoman"/>
      <w:lvlText w:val="%6."/>
      <w:lvlJc w:val="right"/>
      <w:pPr>
        <w:ind w:left="4587" w:hanging="180"/>
      </w:pPr>
    </w:lvl>
    <w:lvl w:ilvl="6" w:tplc="0C09000F" w:tentative="1">
      <w:start w:val="1"/>
      <w:numFmt w:val="decimal"/>
      <w:lvlText w:val="%7."/>
      <w:lvlJc w:val="left"/>
      <w:pPr>
        <w:ind w:left="5307" w:hanging="360"/>
      </w:pPr>
    </w:lvl>
    <w:lvl w:ilvl="7" w:tplc="0C090019" w:tentative="1">
      <w:start w:val="1"/>
      <w:numFmt w:val="lowerLetter"/>
      <w:lvlText w:val="%8."/>
      <w:lvlJc w:val="left"/>
      <w:pPr>
        <w:ind w:left="6027" w:hanging="360"/>
      </w:pPr>
    </w:lvl>
    <w:lvl w:ilvl="8" w:tplc="0C09001B" w:tentative="1">
      <w:start w:val="1"/>
      <w:numFmt w:val="lowerRoman"/>
      <w:lvlText w:val="%9."/>
      <w:lvlJc w:val="right"/>
      <w:pPr>
        <w:ind w:left="6747" w:hanging="180"/>
      </w:pPr>
    </w:lvl>
  </w:abstractNum>
  <w:abstractNum w:abstractNumId="1" w15:restartNumberingAfterBreak="0">
    <w:nsid w:val="7CAE015E"/>
    <w:multiLevelType w:val="hybridMultilevel"/>
    <w:tmpl w:val="45DC83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04"/>
    <w:rsid w:val="001F3B6D"/>
    <w:rsid w:val="00267CC0"/>
    <w:rsid w:val="002B4A6A"/>
    <w:rsid w:val="002D13D2"/>
    <w:rsid w:val="003954E5"/>
    <w:rsid w:val="00710189"/>
    <w:rsid w:val="008F55F8"/>
    <w:rsid w:val="00B93D3B"/>
    <w:rsid w:val="00C656CD"/>
    <w:rsid w:val="00E25660"/>
    <w:rsid w:val="00EA7004"/>
    <w:rsid w:val="00ED2FBD"/>
    <w:rsid w:val="00ED7C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904DDB"/>
  <w15:docId w15:val="{E84AABA2-7196-4802-BB4D-2CF2DAD3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FBD"/>
  </w:style>
  <w:style w:type="paragraph" w:styleId="Heading1">
    <w:name w:val="heading 1"/>
    <w:basedOn w:val="Normal"/>
    <w:next w:val="Normal"/>
    <w:link w:val="Heading1Char"/>
    <w:uiPriority w:val="9"/>
    <w:qFormat/>
    <w:rsid w:val="00ED2FBD"/>
    <w:pPr>
      <w:keepNext/>
      <w:keepLines/>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Heading2">
    <w:name w:val="heading 2"/>
    <w:basedOn w:val="Normal"/>
    <w:next w:val="Normal"/>
    <w:link w:val="Heading2Char"/>
    <w:uiPriority w:val="9"/>
    <w:semiHidden/>
    <w:unhideWhenUsed/>
    <w:qFormat/>
    <w:rsid w:val="00ED2FBD"/>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Heading3">
    <w:name w:val="heading 3"/>
    <w:basedOn w:val="Normal"/>
    <w:next w:val="Normal"/>
    <w:link w:val="Heading3Char"/>
    <w:uiPriority w:val="9"/>
    <w:semiHidden/>
    <w:unhideWhenUsed/>
    <w:qFormat/>
    <w:rsid w:val="00ED2FBD"/>
    <w:pPr>
      <w:keepNext/>
      <w:keepLines/>
      <w:spacing w:before="200" w:after="0"/>
      <w:outlineLvl w:val="2"/>
    </w:pPr>
    <w:rPr>
      <w:rFonts w:asciiTheme="majorHAnsi" w:eastAsiaTheme="majorEastAsia" w:hAnsiTheme="majorHAnsi" w:cstheme="majorBidi"/>
      <w:b/>
      <w:bCs/>
      <w:color w:val="B83D68" w:themeColor="accent1"/>
    </w:rPr>
  </w:style>
  <w:style w:type="paragraph" w:styleId="Heading4">
    <w:name w:val="heading 4"/>
    <w:basedOn w:val="Normal"/>
    <w:next w:val="Normal"/>
    <w:link w:val="Heading4Char"/>
    <w:uiPriority w:val="9"/>
    <w:semiHidden/>
    <w:unhideWhenUsed/>
    <w:qFormat/>
    <w:rsid w:val="00ED2FBD"/>
    <w:pPr>
      <w:keepNext/>
      <w:keepLines/>
      <w:spacing w:before="200" w:after="0"/>
      <w:outlineLvl w:val="3"/>
    </w:pPr>
    <w:rPr>
      <w:rFonts w:asciiTheme="majorHAnsi" w:eastAsiaTheme="majorEastAsia" w:hAnsiTheme="majorHAnsi" w:cstheme="majorBidi"/>
      <w:b/>
      <w:bCs/>
      <w:i/>
      <w:iCs/>
      <w:color w:val="B83D68" w:themeColor="accent1"/>
    </w:rPr>
  </w:style>
  <w:style w:type="paragraph" w:styleId="Heading5">
    <w:name w:val="heading 5"/>
    <w:basedOn w:val="Normal"/>
    <w:next w:val="Normal"/>
    <w:link w:val="Heading5Char"/>
    <w:uiPriority w:val="9"/>
    <w:semiHidden/>
    <w:unhideWhenUsed/>
    <w:qFormat/>
    <w:rsid w:val="00ED2FBD"/>
    <w:pPr>
      <w:keepNext/>
      <w:keepLines/>
      <w:spacing w:before="200" w:after="0"/>
      <w:outlineLvl w:val="4"/>
    </w:pPr>
    <w:rPr>
      <w:rFonts w:asciiTheme="majorHAnsi" w:eastAsiaTheme="majorEastAsia" w:hAnsiTheme="majorHAnsi" w:cstheme="majorBidi"/>
      <w:color w:val="5B1E33" w:themeColor="accent1" w:themeShade="7F"/>
    </w:rPr>
  </w:style>
  <w:style w:type="paragraph" w:styleId="Heading6">
    <w:name w:val="heading 6"/>
    <w:basedOn w:val="Normal"/>
    <w:next w:val="Normal"/>
    <w:link w:val="Heading6Char"/>
    <w:uiPriority w:val="9"/>
    <w:semiHidden/>
    <w:unhideWhenUsed/>
    <w:qFormat/>
    <w:rsid w:val="00ED2FBD"/>
    <w:pPr>
      <w:keepNext/>
      <w:keepLines/>
      <w:spacing w:before="200" w:after="0"/>
      <w:outlineLvl w:val="5"/>
    </w:pPr>
    <w:rPr>
      <w:rFonts w:asciiTheme="majorHAnsi" w:eastAsiaTheme="majorEastAsia" w:hAnsiTheme="majorHAnsi" w:cstheme="majorBidi"/>
      <w:i/>
      <w:iCs/>
      <w:color w:val="5B1E33" w:themeColor="accent1" w:themeShade="7F"/>
    </w:rPr>
  </w:style>
  <w:style w:type="paragraph" w:styleId="Heading7">
    <w:name w:val="heading 7"/>
    <w:basedOn w:val="Normal"/>
    <w:next w:val="Normal"/>
    <w:link w:val="Heading7Char"/>
    <w:uiPriority w:val="9"/>
    <w:semiHidden/>
    <w:unhideWhenUsed/>
    <w:qFormat/>
    <w:rsid w:val="00ED2F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2FBD"/>
    <w:pPr>
      <w:keepNext/>
      <w:keepLines/>
      <w:spacing w:before="200" w:after="0"/>
      <w:outlineLvl w:val="7"/>
    </w:pPr>
    <w:rPr>
      <w:rFonts w:asciiTheme="majorHAnsi" w:eastAsiaTheme="majorEastAsia" w:hAnsiTheme="majorHAnsi" w:cstheme="majorBidi"/>
      <w:color w:val="B83D68" w:themeColor="accent1"/>
      <w:sz w:val="20"/>
      <w:szCs w:val="20"/>
    </w:rPr>
  </w:style>
  <w:style w:type="paragraph" w:styleId="Heading9">
    <w:name w:val="heading 9"/>
    <w:basedOn w:val="Normal"/>
    <w:next w:val="Normal"/>
    <w:link w:val="Heading9Char"/>
    <w:uiPriority w:val="9"/>
    <w:semiHidden/>
    <w:unhideWhenUsed/>
    <w:qFormat/>
    <w:rsid w:val="00ED2F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pPr>
      <w:ind w:left="103" w:right="742"/>
    </w:pPr>
  </w:style>
  <w:style w:type="paragraph" w:styleId="BalloonText">
    <w:name w:val="Balloon Text"/>
    <w:basedOn w:val="Normal"/>
    <w:link w:val="BalloonTextChar"/>
    <w:uiPriority w:val="99"/>
    <w:semiHidden/>
    <w:unhideWhenUsed/>
    <w:rsid w:val="008F55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5F8"/>
    <w:rPr>
      <w:rFonts w:ascii="Segoe UI" w:eastAsia="Cambria" w:hAnsi="Segoe UI" w:cs="Segoe UI"/>
      <w:sz w:val="18"/>
      <w:szCs w:val="18"/>
    </w:rPr>
  </w:style>
  <w:style w:type="paragraph" w:styleId="Header">
    <w:name w:val="header"/>
    <w:basedOn w:val="Normal"/>
    <w:link w:val="HeaderChar"/>
    <w:uiPriority w:val="99"/>
    <w:unhideWhenUsed/>
    <w:rsid w:val="008F55F8"/>
    <w:pPr>
      <w:tabs>
        <w:tab w:val="center" w:pos="4513"/>
        <w:tab w:val="right" w:pos="9026"/>
      </w:tabs>
    </w:pPr>
  </w:style>
  <w:style w:type="character" w:customStyle="1" w:styleId="HeaderChar">
    <w:name w:val="Header Char"/>
    <w:basedOn w:val="DefaultParagraphFont"/>
    <w:link w:val="Header"/>
    <w:uiPriority w:val="99"/>
    <w:rsid w:val="008F55F8"/>
    <w:rPr>
      <w:rFonts w:ascii="Cambria" w:eastAsia="Cambria" w:hAnsi="Cambria" w:cs="Cambria"/>
    </w:rPr>
  </w:style>
  <w:style w:type="paragraph" w:styleId="Footer">
    <w:name w:val="footer"/>
    <w:basedOn w:val="Normal"/>
    <w:link w:val="FooterChar"/>
    <w:uiPriority w:val="99"/>
    <w:unhideWhenUsed/>
    <w:rsid w:val="008F55F8"/>
    <w:pPr>
      <w:tabs>
        <w:tab w:val="center" w:pos="4513"/>
        <w:tab w:val="right" w:pos="9026"/>
      </w:tabs>
    </w:pPr>
  </w:style>
  <w:style w:type="character" w:customStyle="1" w:styleId="FooterChar">
    <w:name w:val="Footer Char"/>
    <w:basedOn w:val="DefaultParagraphFont"/>
    <w:link w:val="Footer"/>
    <w:uiPriority w:val="99"/>
    <w:rsid w:val="008F55F8"/>
    <w:rPr>
      <w:rFonts w:ascii="Cambria" w:eastAsia="Cambria" w:hAnsi="Cambria" w:cs="Cambria"/>
    </w:rPr>
  </w:style>
  <w:style w:type="paragraph" w:styleId="Title">
    <w:name w:val="Title"/>
    <w:basedOn w:val="Normal"/>
    <w:next w:val="Normal"/>
    <w:link w:val="TitleChar"/>
    <w:uiPriority w:val="10"/>
    <w:qFormat/>
    <w:rsid w:val="00ED2FBD"/>
    <w:pPr>
      <w:pBdr>
        <w:bottom w:val="single" w:sz="8" w:space="4" w:color="B83D68" w:themeColor="accent1"/>
      </w:pBdr>
      <w:spacing w:after="300" w:line="240" w:lineRule="auto"/>
      <w:contextualSpacing/>
    </w:pPr>
    <w:rPr>
      <w:rFonts w:asciiTheme="majorHAnsi" w:eastAsiaTheme="majorEastAsia" w:hAnsiTheme="majorHAnsi" w:cstheme="majorBidi"/>
      <w:color w:val="842F73" w:themeColor="text2" w:themeShade="BF"/>
      <w:spacing w:val="5"/>
      <w:sz w:val="52"/>
      <w:szCs w:val="52"/>
    </w:rPr>
  </w:style>
  <w:style w:type="character" w:customStyle="1" w:styleId="TitleChar">
    <w:name w:val="Title Char"/>
    <w:basedOn w:val="DefaultParagraphFont"/>
    <w:link w:val="Title"/>
    <w:uiPriority w:val="10"/>
    <w:rsid w:val="00ED2FBD"/>
    <w:rPr>
      <w:rFonts w:asciiTheme="majorHAnsi" w:eastAsiaTheme="majorEastAsia" w:hAnsiTheme="majorHAnsi" w:cstheme="majorBidi"/>
      <w:color w:val="842F73" w:themeColor="text2" w:themeShade="BF"/>
      <w:spacing w:val="5"/>
      <w:sz w:val="52"/>
      <w:szCs w:val="52"/>
    </w:rPr>
  </w:style>
  <w:style w:type="character" w:customStyle="1" w:styleId="Heading1Char">
    <w:name w:val="Heading 1 Char"/>
    <w:basedOn w:val="DefaultParagraphFont"/>
    <w:link w:val="Heading1"/>
    <w:uiPriority w:val="9"/>
    <w:rsid w:val="00ED2FBD"/>
    <w:rPr>
      <w:rFonts w:asciiTheme="majorHAnsi" w:eastAsiaTheme="majorEastAsia" w:hAnsiTheme="majorHAnsi" w:cstheme="majorBidi"/>
      <w:b/>
      <w:bCs/>
      <w:color w:val="892D4D" w:themeColor="accent1" w:themeShade="BF"/>
      <w:sz w:val="28"/>
      <w:szCs w:val="28"/>
    </w:rPr>
  </w:style>
  <w:style w:type="character" w:customStyle="1" w:styleId="Heading2Char">
    <w:name w:val="Heading 2 Char"/>
    <w:basedOn w:val="DefaultParagraphFont"/>
    <w:link w:val="Heading2"/>
    <w:uiPriority w:val="9"/>
    <w:semiHidden/>
    <w:rsid w:val="00ED2FBD"/>
    <w:rPr>
      <w:rFonts w:asciiTheme="majorHAnsi" w:eastAsiaTheme="majorEastAsia" w:hAnsiTheme="majorHAnsi" w:cstheme="majorBidi"/>
      <w:b/>
      <w:bCs/>
      <w:color w:val="B83D68" w:themeColor="accent1"/>
      <w:sz w:val="26"/>
      <w:szCs w:val="26"/>
    </w:rPr>
  </w:style>
  <w:style w:type="character" w:customStyle="1" w:styleId="Heading3Char">
    <w:name w:val="Heading 3 Char"/>
    <w:basedOn w:val="DefaultParagraphFont"/>
    <w:link w:val="Heading3"/>
    <w:uiPriority w:val="9"/>
    <w:semiHidden/>
    <w:rsid w:val="00ED2FBD"/>
    <w:rPr>
      <w:rFonts w:asciiTheme="majorHAnsi" w:eastAsiaTheme="majorEastAsia" w:hAnsiTheme="majorHAnsi" w:cstheme="majorBidi"/>
      <w:b/>
      <w:bCs/>
      <w:color w:val="B83D68" w:themeColor="accent1"/>
    </w:rPr>
  </w:style>
  <w:style w:type="character" w:customStyle="1" w:styleId="Heading4Char">
    <w:name w:val="Heading 4 Char"/>
    <w:basedOn w:val="DefaultParagraphFont"/>
    <w:link w:val="Heading4"/>
    <w:uiPriority w:val="9"/>
    <w:semiHidden/>
    <w:rsid w:val="00ED2FBD"/>
    <w:rPr>
      <w:rFonts w:asciiTheme="majorHAnsi" w:eastAsiaTheme="majorEastAsia" w:hAnsiTheme="majorHAnsi" w:cstheme="majorBidi"/>
      <w:b/>
      <w:bCs/>
      <w:i/>
      <w:iCs/>
      <w:color w:val="B83D68" w:themeColor="accent1"/>
    </w:rPr>
  </w:style>
  <w:style w:type="character" w:customStyle="1" w:styleId="Heading5Char">
    <w:name w:val="Heading 5 Char"/>
    <w:basedOn w:val="DefaultParagraphFont"/>
    <w:link w:val="Heading5"/>
    <w:uiPriority w:val="9"/>
    <w:semiHidden/>
    <w:rsid w:val="00ED2FBD"/>
    <w:rPr>
      <w:rFonts w:asciiTheme="majorHAnsi" w:eastAsiaTheme="majorEastAsia" w:hAnsiTheme="majorHAnsi" w:cstheme="majorBidi"/>
      <w:color w:val="5B1E33" w:themeColor="accent1" w:themeShade="7F"/>
    </w:rPr>
  </w:style>
  <w:style w:type="character" w:customStyle="1" w:styleId="Heading6Char">
    <w:name w:val="Heading 6 Char"/>
    <w:basedOn w:val="DefaultParagraphFont"/>
    <w:link w:val="Heading6"/>
    <w:uiPriority w:val="9"/>
    <w:semiHidden/>
    <w:rsid w:val="00ED2FBD"/>
    <w:rPr>
      <w:rFonts w:asciiTheme="majorHAnsi" w:eastAsiaTheme="majorEastAsia" w:hAnsiTheme="majorHAnsi" w:cstheme="majorBidi"/>
      <w:i/>
      <w:iCs/>
      <w:color w:val="5B1E33" w:themeColor="accent1" w:themeShade="7F"/>
    </w:rPr>
  </w:style>
  <w:style w:type="character" w:customStyle="1" w:styleId="Heading7Char">
    <w:name w:val="Heading 7 Char"/>
    <w:basedOn w:val="DefaultParagraphFont"/>
    <w:link w:val="Heading7"/>
    <w:uiPriority w:val="9"/>
    <w:semiHidden/>
    <w:rsid w:val="00ED2FB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2FBD"/>
    <w:rPr>
      <w:rFonts w:asciiTheme="majorHAnsi" w:eastAsiaTheme="majorEastAsia" w:hAnsiTheme="majorHAnsi" w:cstheme="majorBidi"/>
      <w:color w:val="B83D68" w:themeColor="accent1"/>
      <w:sz w:val="20"/>
      <w:szCs w:val="20"/>
    </w:rPr>
  </w:style>
  <w:style w:type="character" w:customStyle="1" w:styleId="Heading9Char">
    <w:name w:val="Heading 9 Char"/>
    <w:basedOn w:val="DefaultParagraphFont"/>
    <w:link w:val="Heading9"/>
    <w:uiPriority w:val="9"/>
    <w:semiHidden/>
    <w:rsid w:val="00ED2FB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D2FBD"/>
    <w:pPr>
      <w:spacing w:line="240" w:lineRule="auto"/>
    </w:pPr>
    <w:rPr>
      <w:b/>
      <w:bCs/>
      <w:color w:val="B83D68" w:themeColor="accent1"/>
      <w:sz w:val="18"/>
      <w:szCs w:val="18"/>
    </w:rPr>
  </w:style>
  <w:style w:type="paragraph" w:styleId="Subtitle">
    <w:name w:val="Subtitle"/>
    <w:basedOn w:val="Normal"/>
    <w:next w:val="Normal"/>
    <w:link w:val="SubtitleChar"/>
    <w:uiPriority w:val="11"/>
    <w:qFormat/>
    <w:rsid w:val="00ED2FBD"/>
    <w:pPr>
      <w:numPr>
        <w:ilvl w:val="1"/>
      </w:numPr>
    </w:pPr>
    <w:rPr>
      <w:rFonts w:asciiTheme="majorHAnsi" w:eastAsiaTheme="majorEastAsia" w:hAnsiTheme="majorHAnsi" w:cstheme="majorBidi"/>
      <w:i/>
      <w:iCs/>
      <w:color w:val="B83D68" w:themeColor="accent1"/>
      <w:spacing w:val="15"/>
      <w:sz w:val="24"/>
      <w:szCs w:val="24"/>
    </w:rPr>
  </w:style>
  <w:style w:type="character" w:customStyle="1" w:styleId="SubtitleChar">
    <w:name w:val="Subtitle Char"/>
    <w:basedOn w:val="DefaultParagraphFont"/>
    <w:link w:val="Subtitle"/>
    <w:uiPriority w:val="11"/>
    <w:rsid w:val="00ED2FBD"/>
    <w:rPr>
      <w:rFonts w:asciiTheme="majorHAnsi" w:eastAsiaTheme="majorEastAsia" w:hAnsiTheme="majorHAnsi" w:cstheme="majorBidi"/>
      <w:i/>
      <w:iCs/>
      <w:color w:val="B83D68" w:themeColor="accent1"/>
      <w:spacing w:val="15"/>
      <w:sz w:val="24"/>
      <w:szCs w:val="24"/>
    </w:rPr>
  </w:style>
  <w:style w:type="character" w:styleId="Strong">
    <w:name w:val="Strong"/>
    <w:basedOn w:val="DefaultParagraphFont"/>
    <w:uiPriority w:val="22"/>
    <w:qFormat/>
    <w:rsid w:val="00ED2FBD"/>
    <w:rPr>
      <w:b/>
      <w:bCs/>
    </w:rPr>
  </w:style>
  <w:style w:type="character" w:styleId="Emphasis">
    <w:name w:val="Emphasis"/>
    <w:basedOn w:val="DefaultParagraphFont"/>
    <w:uiPriority w:val="20"/>
    <w:qFormat/>
    <w:rsid w:val="00ED2FBD"/>
    <w:rPr>
      <w:i/>
      <w:iCs/>
    </w:rPr>
  </w:style>
  <w:style w:type="paragraph" w:styleId="NoSpacing">
    <w:name w:val="No Spacing"/>
    <w:uiPriority w:val="1"/>
    <w:qFormat/>
    <w:rsid w:val="00ED2FBD"/>
    <w:pPr>
      <w:spacing w:after="0" w:line="240" w:lineRule="auto"/>
    </w:pPr>
  </w:style>
  <w:style w:type="paragraph" w:styleId="Quote">
    <w:name w:val="Quote"/>
    <w:basedOn w:val="Normal"/>
    <w:next w:val="Normal"/>
    <w:link w:val="QuoteChar"/>
    <w:uiPriority w:val="29"/>
    <w:qFormat/>
    <w:rsid w:val="00ED2FBD"/>
    <w:rPr>
      <w:i/>
      <w:iCs/>
      <w:color w:val="000000" w:themeColor="text1"/>
    </w:rPr>
  </w:style>
  <w:style w:type="character" w:customStyle="1" w:styleId="QuoteChar">
    <w:name w:val="Quote Char"/>
    <w:basedOn w:val="DefaultParagraphFont"/>
    <w:link w:val="Quote"/>
    <w:uiPriority w:val="29"/>
    <w:rsid w:val="00ED2FBD"/>
    <w:rPr>
      <w:i/>
      <w:iCs/>
      <w:color w:val="000000" w:themeColor="text1"/>
    </w:rPr>
  </w:style>
  <w:style w:type="paragraph" w:styleId="IntenseQuote">
    <w:name w:val="Intense Quote"/>
    <w:basedOn w:val="Normal"/>
    <w:next w:val="Normal"/>
    <w:link w:val="IntenseQuoteChar"/>
    <w:uiPriority w:val="30"/>
    <w:qFormat/>
    <w:rsid w:val="00ED2FBD"/>
    <w:pPr>
      <w:pBdr>
        <w:bottom w:val="single" w:sz="4" w:space="4" w:color="B83D68" w:themeColor="accent1"/>
      </w:pBdr>
      <w:spacing w:before="200" w:after="280"/>
      <w:ind w:left="936" w:right="936"/>
    </w:pPr>
    <w:rPr>
      <w:b/>
      <w:bCs/>
      <w:i/>
      <w:iCs/>
      <w:color w:val="B83D68" w:themeColor="accent1"/>
    </w:rPr>
  </w:style>
  <w:style w:type="character" w:customStyle="1" w:styleId="IntenseQuoteChar">
    <w:name w:val="Intense Quote Char"/>
    <w:basedOn w:val="DefaultParagraphFont"/>
    <w:link w:val="IntenseQuote"/>
    <w:uiPriority w:val="30"/>
    <w:rsid w:val="00ED2FBD"/>
    <w:rPr>
      <w:b/>
      <w:bCs/>
      <w:i/>
      <w:iCs/>
      <w:color w:val="B83D68" w:themeColor="accent1"/>
    </w:rPr>
  </w:style>
  <w:style w:type="character" w:styleId="SubtleEmphasis">
    <w:name w:val="Subtle Emphasis"/>
    <w:basedOn w:val="DefaultParagraphFont"/>
    <w:uiPriority w:val="19"/>
    <w:qFormat/>
    <w:rsid w:val="00ED2FBD"/>
    <w:rPr>
      <w:i/>
      <w:iCs/>
      <w:color w:val="808080" w:themeColor="text1" w:themeTint="7F"/>
    </w:rPr>
  </w:style>
  <w:style w:type="character" w:styleId="IntenseEmphasis">
    <w:name w:val="Intense Emphasis"/>
    <w:basedOn w:val="DefaultParagraphFont"/>
    <w:uiPriority w:val="21"/>
    <w:qFormat/>
    <w:rsid w:val="00ED2FBD"/>
    <w:rPr>
      <w:b/>
      <w:bCs/>
      <w:i/>
      <w:iCs/>
      <w:color w:val="B83D68" w:themeColor="accent1"/>
    </w:rPr>
  </w:style>
  <w:style w:type="character" w:styleId="SubtleReference">
    <w:name w:val="Subtle Reference"/>
    <w:basedOn w:val="DefaultParagraphFont"/>
    <w:uiPriority w:val="31"/>
    <w:qFormat/>
    <w:rsid w:val="00ED2FBD"/>
    <w:rPr>
      <w:smallCaps/>
      <w:color w:val="AC66BB" w:themeColor="accent2"/>
      <w:u w:val="single"/>
    </w:rPr>
  </w:style>
  <w:style w:type="character" w:styleId="IntenseReference">
    <w:name w:val="Intense Reference"/>
    <w:basedOn w:val="DefaultParagraphFont"/>
    <w:uiPriority w:val="32"/>
    <w:qFormat/>
    <w:rsid w:val="00ED2FBD"/>
    <w:rPr>
      <w:b/>
      <w:bCs/>
      <w:smallCaps/>
      <w:color w:val="AC66BB" w:themeColor="accent2"/>
      <w:spacing w:val="5"/>
      <w:u w:val="single"/>
    </w:rPr>
  </w:style>
  <w:style w:type="character" w:styleId="BookTitle">
    <w:name w:val="Book Title"/>
    <w:basedOn w:val="DefaultParagraphFont"/>
    <w:uiPriority w:val="33"/>
    <w:qFormat/>
    <w:rsid w:val="00ED2FBD"/>
    <w:rPr>
      <w:b/>
      <w:bCs/>
      <w:smallCaps/>
      <w:spacing w:val="5"/>
    </w:rPr>
  </w:style>
  <w:style w:type="paragraph" w:styleId="TOCHeading">
    <w:name w:val="TOC Heading"/>
    <w:basedOn w:val="Heading1"/>
    <w:next w:val="Normal"/>
    <w:uiPriority w:val="39"/>
    <w:semiHidden/>
    <w:unhideWhenUsed/>
    <w:qFormat/>
    <w:rsid w:val="00ED2FBD"/>
    <w:pPr>
      <w:outlineLvl w:val="9"/>
    </w:pPr>
  </w:style>
  <w:style w:type="table" w:styleId="TableGrid">
    <w:name w:val="Table Grid"/>
    <w:basedOn w:val="TableNormal"/>
    <w:uiPriority w:val="39"/>
    <w:rsid w:val="00B9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62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search@adea.com.a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B13F9A"/>
      </a:dk2>
      <a:lt2>
        <a:srgbClr val="F4E7ED"/>
      </a:lt2>
      <a:accent1>
        <a:srgbClr val="B83D68"/>
      </a:accent1>
      <a:accent2>
        <a:srgbClr val="AC66BB"/>
      </a:accent2>
      <a:accent3>
        <a:srgbClr val="DE6C36"/>
      </a:accent3>
      <a:accent4>
        <a:srgbClr val="AC66BB"/>
      </a:accent4>
      <a:accent5>
        <a:srgbClr val="CF6DA4"/>
      </a:accent5>
      <a:accent6>
        <a:srgbClr val="FA8D3D"/>
      </a:accent6>
      <a:hlink>
        <a:srgbClr val="581F4D"/>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ADEA Complaints Form</vt:lpstr>
    </vt:vector>
  </TitlesOfParts>
  <Company>Microsoft</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ADEA Complaints Form</dc:title>
  <dc:creator>Aneesa Khan</dc:creator>
  <cp:lastModifiedBy>Vy Le</cp:lastModifiedBy>
  <cp:revision>2</cp:revision>
  <dcterms:created xsi:type="dcterms:W3CDTF">2017-12-19T05:50:00Z</dcterms:created>
  <dcterms:modified xsi:type="dcterms:W3CDTF">2017-12-19T05:50:00Z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2016-03-15T00:00:00Z</vt:filetime>
  </property>
  <property fmtid="{D5CDD505-2E9C-101B-9397-08002B2CF9AE}" pid="3" name="Creator">
    <vt:lpwstr>Microsoft® Word 2016</vt:lpwstr>
  </property>
  <property fmtid="{D5CDD505-2E9C-101B-9397-08002B2CF9AE}" pid="4" name="LastSaved">
    <vt:filetime>2016-08-19T00:00:00Z</vt:filetime>
  </property>
</Properties>
</file>